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505"/>
        </w:tabs>
        <w:spacing w:before="105"/>
        <w:ind w:left="0"/>
        <w:rPr>
          <w:rFonts w:ascii="黑体" w:hAnsi="黑体" w:eastAsia="黑体" w:cs="黑体"/>
          <w:spacing w:val="-11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11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spacing w:val="-50"/>
          <w:sz w:val="32"/>
          <w:szCs w:val="32"/>
          <w:lang w:eastAsia="zh-CN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  <w:lang w:eastAsia="zh-CN"/>
        </w:rPr>
        <w:t>1</w:t>
      </w:r>
    </w:p>
    <w:p>
      <w:pPr>
        <w:pStyle w:val="5"/>
        <w:tabs>
          <w:tab w:val="left" w:pos="505"/>
        </w:tabs>
        <w:spacing w:before="105" w:line="240" w:lineRule="auto"/>
        <w:ind w:left="0"/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  <w:lang w:eastAsia="zh-CN"/>
        </w:rPr>
      </w:pPr>
    </w:p>
    <w:p>
      <w:pPr>
        <w:pStyle w:val="5"/>
        <w:tabs>
          <w:tab w:val="left" w:pos="505"/>
        </w:tabs>
        <w:spacing w:before="105" w:line="240" w:lineRule="auto"/>
        <w:ind w:left="0"/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  <w:lang w:eastAsia="zh-CN"/>
        </w:rPr>
      </w:pPr>
    </w:p>
    <w:p>
      <w:pPr>
        <w:pStyle w:val="5"/>
        <w:tabs>
          <w:tab w:val="left" w:pos="505"/>
        </w:tabs>
        <w:spacing w:before="105" w:line="240" w:lineRule="auto"/>
        <w:ind w:left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内蒙古自治区建筑工业化、数字化、绿色化</w:t>
      </w:r>
    </w:p>
    <w:p>
      <w:pPr>
        <w:pStyle w:val="5"/>
        <w:spacing w:before="82" w:line="215" w:lineRule="auto"/>
        <w:ind w:left="0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试点项目申请表</w:t>
      </w:r>
    </w:p>
    <w:p>
      <w:pPr>
        <w:spacing w:line="263" w:lineRule="auto"/>
        <w:rPr>
          <w:lang w:eastAsia="zh-CN"/>
        </w:rPr>
      </w:pPr>
    </w:p>
    <w:p>
      <w:pPr>
        <w:spacing w:line="263" w:lineRule="auto"/>
        <w:rPr>
          <w:lang w:eastAsia="zh-CN"/>
        </w:rPr>
      </w:pPr>
    </w:p>
    <w:p>
      <w:pPr>
        <w:spacing w:line="263" w:lineRule="auto"/>
        <w:rPr>
          <w:lang w:eastAsia="zh-CN"/>
        </w:rPr>
      </w:pPr>
    </w:p>
    <w:p>
      <w:pPr>
        <w:spacing w:line="263" w:lineRule="auto"/>
        <w:rPr>
          <w:lang w:eastAsia="zh-CN"/>
        </w:rPr>
      </w:pPr>
    </w:p>
    <w:p>
      <w:pPr>
        <w:spacing w:line="264" w:lineRule="auto"/>
        <w:rPr>
          <w:lang w:eastAsia="zh-CN"/>
        </w:rPr>
      </w:pPr>
    </w:p>
    <w:p>
      <w:pPr>
        <w:spacing w:line="264" w:lineRule="auto"/>
        <w:rPr>
          <w:lang w:eastAsia="zh-CN"/>
        </w:rPr>
      </w:pPr>
    </w:p>
    <w:p>
      <w:pPr>
        <w:spacing w:line="264" w:lineRule="auto"/>
        <w:rPr>
          <w:lang w:eastAsia="zh-CN"/>
        </w:rPr>
      </w:pPr>
    </w:p>
    <w:p>
      <w:pPr>
        <w:spacing w:line="264" w:lineRule="auto"/>
        <w:rPr>
          <w:lang w:eastAsia="zh-CN"/>
        </w:rPr>
      </w:pPr>
    </w:p>
    <w:p>
      <w:pPr>
        <w:pStyle w:val="5"/>
        <w:spacing w:before="104" w:line="216" w:lineRule="auto"/>
        <w:ind w:left="1333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5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 xml:space="preserve">          </w:t>
      </w:r>
    </w:p>
    <w:p>
      <w:pPr>
        <w:spacing w:line="259" w:lineRule="auto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259" w:lineRule="auto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259" w:lineRule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5"/>
        <w:spacing w:before="104" w:line="215" w:lineRule="auto"/>
        <w:ind w:left="1377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8"/>
          <w:lang w:eastAsia="zh-CN"/>
        </w:rPr>
        <w:t>申请单位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-8"/>
          <w:lang w:eastAsia="zh-CN"/>
        </w:rPr>
        <w:t>（盖章）</w:t>
      </w:r>
    </w:p>
    <w:p>
      <w:pPr>
        <w:spacing w:line="241" w:lineRule="auto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242" w:lineRule="auto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242" w:lineRule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5"/>
        <w:spacing w:before="104" w:line="218" w:lineRule="auto"/>
        <w:ind w:left="146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8"/>
          <w:lang w:eastAsia="zh-CN"/>
        </w:rPr>
        <w:t>联</w:t>
      </w:r>
      <w:r>
        <w:rPr>
          <w:rFonts w:hint="eastAsia" w:ascii="仿宋_GB2312" w:hAnsi="仿宋_GB2312" w:eastAsia="仿宋_GB2312" w:cs="仿宋_GB2312"/>
          <w:spacing w:val="30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lang w:eastAsia="zh-CN"/>
        </w:rPr>
        <w:t>系人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-14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 xml:space="preserve">          </w:t>
      </w:r>
    </w:p>
    <w:p>
      <w:pPr>
        <w:spacing w:line="274" w:lineRule="auto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274" w:lineRule="auto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275" w:lineRule="auto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275" w:lineRule="auto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5"/>
        <w:spacing w:before="105" w:line="215" w:lineRule="auto"/>
        <w:ind w:left="1377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spacing w:val="-16"/>
          <w:lang w:eastAsia="zh-CN"/>
        </w:rPr>
        <w:t>申请时间</w:t>
      </w:r>
      <w:r>
        <w:rPr>
          <w:rFonts w:hint="eastAsia" w:ascii="仿宋_GB2312" w:hAnsi="仿宋_GB2312" w:eastAsia="仿宋_GB2312" w:cs="仿宋_GB2312"/>
          <w:spacing w:val="3"/>
          <w:u w:val="single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3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u w:val="single"/>
          <w:lang w:eastAsia="zh-CN"/>
        </w:rPr>
        <w:t>年</w:t>
      </w:r>
      <w:r>
        <w:rPr>
          <w:rFonts w:hint="eastAsia" w:ascii="仿宋_GB2312" w:hAnsi="仿宋_GB2312" w:eastAsia="仿宋_GB2312" w:cs="仿宋_GB2312"/>
          <w:spacing w:val="4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4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-16"/>
          <w:u w:val="single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15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16"/>
          <w:u w:val="single"/>
          <w:lang w:eastAsia="zh-CN"/>
        </w:rPr>
        <w:t>日</w:t>
      </w:r>
    </w:p>
    <w:p>
      <w:pPr>
        <w:spacing w:line="258" w:lineRule="auto"/>
        <w:rPr>
          <w:lang w:eastAsia="zh-CN"/>
        </w:rPr>
      </w:pPr>
    </w:p>
    <w:p>
      <w:pPr>
        <w:spacing w:line="258" w:lineRule="auto"/>
        <w:rPr>
          <w:lang w:eastAsia="zh-CN"/>
        </w:rPr>
      </w:pPr>
    </w:p>
    <w:p>
      <w:pPr>
        <w:spacing w:line="258" w:lineRule="auto"/>
        <w:rPr>
          <w:lang w:eastAsia="zh-CN"/>
        </w:rPr>
      </w:pPr>
    </w:p>
    <w:p>
      <w:pPr>
        <w:spacing w:line="258" w:lineRule="auto"/>
        <w:rPr>
          <w:lang w:eastAsia="zh-CN"/>
        </w:rPr>
      </w:pPr>
    </w:p>
    <w:p>
      <w:pPr>
        <w:spacing w:line="258" w:lineRule="auto"/>
        <w:rPr>
          <w:lang w:eastAsia="zh-CN"/>
        </w:rPr>
      </w:pPr>
    </w:p>
    <w:p>
      <w:pPr>
        <w:spacing w:line="259" w:lineRule="auto"/>
        <w:rPr>
          <w:lang w:eastAsia="zh-CN"/>
        </w:rPr>
      </w:pPr>
    </w:p>
    <w:p>
      <w:pPr>
        <w:spacing w:before="104" w:line="220" w:lineRule="auto"/>
        <w:ind w:left="1897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2"/>
          <w:sz w:val="32"/>
          <w:szCs w:val="32"/>
          <w:lang w:eastAsia="zh-CN"/>
        </w:rPr>
        <w:t>内蒙古自治区住房和城乡建设厅 编制</w:t>
      </w:r>
    </w:p>
    <w:p>
      <w:pPr>
        <w:spacing w:line="220" w:lineRule="auto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9"/>
          <w:pgMar w:top="1440" w:right="1800" w:bottom="1440" w:left="1800" w:header="850" w:footer="992" w:gutter="0"/>
          <w:pgNumType w:fmt="numberInDash"/>
          <w:cols w:space="720" w:num="1"/>
        </w:sectPr>
      </w:pPr>
    </w:p>
    <w:p>
      <w:pPr>
        <w:spacing w:line="446" w:lineRule="auto"/>
        <w:rPr>
          <w:lang w:eastAsia="zh-CN"/>
        </w:rPr>
      </w:pPr>
    </w:p>
    <w:p>
      <w:pPr>
        <w:pStyle w:val="5"/>
        <w:spacing w:before="143" w:line="219" w:lineRule="auto"/>
        <w:ind w:left="3883"/>
        <w:outlineLvl w:val="1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  <w:lang w:eastAsia="zh-CN"/>
        </w:rPr>
        <w:t>说</w:t>
      </w:r>
      <w:r>
        <w:rPr>
          <w:rFonts w:hint="eastAsia" w:ascii="方正小标宋简体" w:hAnsi="方正小标宋简体" w:eastAsia="方正小标宋简体" w:cs="方正小标宋简体"/>
          <w:spacing w:val="29"/>
          <w:sz w:val="44"/>
          <w:szCs w:val="44"/>
          <w:lang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  <w:lang w:eastAsia="zh-CN"/>
        </w:rPr>
        <w:t>明</w:t>
      </w:r>
    </w:p>
    <w:p>
      <w:pPr>
        <w:spacing w:line="326" w:lineRule="auto"/>
        <w:rPr>
          <w:lang w:eastAsia="zh-CN"/>
        </w:rPr>
      </w:pPr>
    </w:p>
    <w:p>
      <w:pPr>
        <w:spacing w:line="326" w:lineRule="auto"/>
        <w:rPr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⒈ 申请表一律采用小四号仿宋字体填报、A4 纸打印。每项内容打印不完，可加页。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⒉ 试点项目应由具有独立法人资格的项目施工总承包单位 申请，同一个试点项目只能有一个申请单位。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3. 项目开竣工时间应按照“年月日”的顺序填写，例如“2023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年 4月1日—2024 年12月31日 ”。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5" w:type="default"/>
          <w:pgSz w:w="11906" w:h="16839"/>
          <w:pgMar w:top="1431" w:right="1417" w:bottom="1421" w:left="1426" w:header="0" w:footer="1145" w:gutter="0"/>
          <w:pgNumType w:fmt="numberInDash"/>
          <w:cols w:space="720" w:num="1"/>
        </w:sectPr>
      </w:pPr>
    </w:p>
    <w:p>
      <w:pPr>
        <w:spacing w:before="7"/>
        <w:rPr>
          <w:lang w:eastAsia="zh-CN"/>
        </w:rPr>
      </w:pPr>
    </w:p>
    <w:p>
      <w:pPr>
        <w:spacing w:before="6"/>
        <w:rPr>
          <w:lang w:eastAsia="zh-CN"/>
        </w:rPr>
      </w:pPr>
    </w:p>
    <w:tbl>
      <w:tblPr>
        <w:tblStyle w:val="18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2757"/>
        <w:gridCol w:w="1548"/>
        <w:gridCol w:w="2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225" w:type="dxa"/>
            <w:gridSpan w:val="4"/>
            <w:noWrap w:val="0"/>
            <w:vAlign w:val="top"/>
          </w:tcPr>
          <w:p>
            <w:pPr>
              <w:pStyle w:val="17"/>
              <w:spacing w:before="273" w:line="222" w:lineRule="auto"/>
              <w:ind w:left="64"/>
              <w:rPr>
                <w:rFonts w:hint="eastAsia"/>
              </w:rPr>
            </w:pPr>
            <w:r>
              <w:rPr>
                <w:spacing w:val="-3"/>
              </w:rPr>
              <w:t>一、项目基本情况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225" w:type="dxa"/>
            <w:gridSpan w:val="4"/>
            <w:noWrap w:val="0"/>
            <w:vAlign w:val="top"/>
          </w:tcPr>
          <w:p>
            <w:pPr>
              <w:pStyle w:val="17"/>
              <w:spacing w:before="188" w:line="221" w:lineRule="auto"/>
              <w:ind w:left="60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项目类型  □居住建筑  □公共建筑</w:t>
            </w:r>
            <w:r>
              <w:rPr>
                <w:spacing w:val="14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>□工业建筑</w:t>
            </w:r>
            <w:r>
              <w:rPr>
                <w:spacing w:val="10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>□其他</w:t>
            </w:r>
            <w:r>
              <w:rPr>
                <w:spacing w:val="-5"/>
                <w:u w:val="single"/>
                <w:lang w:eastAsia="zh-CN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208" w:type="dxa"/>
            <w:noWrap w:val="0"/>
            <w:vAlign w:val="top"/>
          </w:tcPr>
          <w:p>
            <w:pPr>
              <w:pStyle w:val="17"/>
              <w:spacing w:before="188" w:line="222" w:lineRule="auto"/>
              <w:ind w:left="650"/>
              <w:rPr>
                <w:rFonts w:hint="eastAsia"/>
              </w:rPr>
            </w:pPr>
            <w:r>
              <w:rPr>
                <w:spacing w:val="-7"/>
              </w:rPr>
              <w:t>占地面积</w:t>
            </w:r>
          </w:p>
        </w:tc>
        <w:tc>
          <w:tcPr>
            <w:tcW w:w="2757" w:type="dxa"/>
            <w:noWrap w:val="0"/>
            <w:vAlign w:val="top"/>
          </w:tcPr>
          <w:p>
            <w:pPr>
              <w:pStyle w:val="17"/>
              <w:spacing w:before="188" w:line="224" w:lineRule="auto"/>
              <w:ind w:left="1744"/>
              <w:rPr>
                <w:rFonts w:hint="eastAsia"/>
                <w:sz w:val="16"/>
                <w:szCs w:val="16"/>
              </w:rPr>
            </w:pPr>
            <w:r>
              <w:rPr>
                <w:spacing w:val="-7"/>
              </w:rPr>
              <w:t>万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m</w:t>
            </w:r>
            <w:r>
              <w:rPr>
                <w:spacing w:val="-7"/>
                <w:position w:val="6"/>
                <w:sz w:val="16"/>
                <w:szCs w:val="16"/>
              </w:rPr>
              <w:t>2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pStyle w:val="17"/>
              <w:spacing w:before="188" w:line="222" w:lineRule="auto"/>
              <w:ind w:left="66"/>
              <w:rPr>
                <w:rFonts w:hint="eastAsia"/>
              </w:rPr>
            </w:pPr>
            <w:r>
              <w:rPr>
                <w:spacing w:val="-3"/>
              </w:rPr>
              <w:t>总建筑面积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pStyle w:val="17"/>
              <w:spacing w:before="188" w:line="224" w:lineRule="auto"/>
              <w:ind w:left="1389"/>
              <w:rPr>
                <w:rFonts w:hint="eastAsia"/>
                <w:sz w:val="16"/>
                <w:szCs w:val="16"/>
              </w:rPr>
            </w:pPr>
            <w:r>
              <w:rPr>
                <w:spacing w:val="-7"/>
              </w:rPr>
              <w:t>万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m</w:t>
            </w:r>
            <w:r>
              <w:rPr>
                <w:spacing w:val="-7"/>
                <w:position w:val="6"/>
                <w:sz w:val="16"/>
                <w:szCs w:val="16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7" w:hRule="atLeast"/>
        </w:trPr>
        <w:tc>
          <w:tcPr>
            <w:tcW w:w="2208" w:type="dxa"/>
            <w:noWrap w:val="0"/>
            <w:vAlign w:val="top"/>
          </w:tcPr>
          <w:p>
            <w:pPr>
              <w:pStyle w:val="17"/>
              <w:spacing w:before="247" w:line="221" w:lineRule="auto"/>
              <w:ind w:left="627"/>
              <w:rPr>
                <w:rFonts w:hint="eastAsia"/>
              </w:rPr>
            </w:pPr>
            <w:r>
              <w:rPr>
                <w:spacing w:val="-2"/>
              </w:rPr>
              <w:t>建筑类型</w:t>
            </w:r>
          </w:p>
        </w:tc>
        <w:tc>
          <w:tcPr>
            <w:tcW w:w="2757" w:type="dxa"/>
            <w:noWrap w:val="0"/>
            <w:vAlign w:val="top"/>
          </w:tcPr>
          <w:p>
            <w:pPr>
              <w:pStyle w:val="17"/>
              <w:spacing w:before="188" w:line="221" w:lineRule="auto"/>
              <w:ind w:left="69"/>
              <w:rPr>
                <w:rFonts w:hint="eastAsia"/>
              </w:rPr>
            </w:pPr>
            <w:r>
              <w:rPr>
                <w:spacing w:val="-7"/>
              </w:rPr>
              <w:t>□新建</w:t>
            </w:r>
            <w:r>
              <w:rPr>
                <w:spacing w:val="27"/>
              </w:rPr>
              <w:t xml:space="preserve"> </w:t>
            </w:r>
            <w:r>
              <w:rPr>
                <w:spacing w:val="-7"/>
              </w:rPr>
              <w:t>□改建</w:t>
            </w:r>
            <w:r>
              <w:rPr>
                <w:spacing w:val="21"/>
              </w:rPr>
              <w:t xml:space="preserve"> </w:t>
            </w:r>
            <w:r>
              <w:rPr>
                <w:spacing w:val="-7"/>
              </w:rPr>
              <w:t>□扩建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pStyle w:val="17"/>
              <w:spacing w:before="188" w:line="221" w:lineRule="auto"/>
              <w:ind w:left="184"/>
              <w:rPr>
                <w:rFonts w:hint="eastAsia"/>
              </w:rPr>
            </w:pPr>
            <w:r>
              <w:rPr>
                <w:spacing w:val="-3"/>
              </w:rPr>
              <w:t>开竣工时间</w:t>
            </w:r>
          </w:p>
        </w:tc>
        <w:tc>
          <w:tcPr>
            <w:tcW w:w="2712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208" w:type="dxa"/>
            <w:noWrap w:val="0"/>
            <w:vAlign w:val="top"/>
          </w:tcPr>
          <w:p>
            <w:pPr>
              <w:pStyle w:val="17"/>
              <w:spacing w:before="224" w:line="222" w:lineRule="auto"/>
              <w:ind w:left="403"/>
              <w:rPr>
                <w:rFonts w:hint="eastAsia"/>
              </w:rPr>
            </w:pPr>
            <w:r>
              <w:rPr>
                <w:spacing w:val="-4"/>
              </w:rPr>
              <w:t>当前实施阶段</w:t>
            </w:r>
          </w:p>
        </w:tc>
        <w:tc>
          <w:tcPr>
            <w:tcW w:w="7017" w:type="dxa"/>
            <w:gridSpan w:val="3"/>
            <w:noWrap w:val="0"/>
            <w:vAlign w:val="top"/>
          </w:tcPr>
          <w:p>
            <w:pPr>
              <w:pStyle w:val="17"/>
              <w:spacing w:before="194" w:line="221" w:lineRule="auto"/>
              <w:ind w:left="69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□施工阶段    □已竣工验收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08" w:type="dxa"/>
            <w:noWrap w:val="0"/>
            <w:vAlign w:val="top"/>
          </w:tcPr>
          <w:p>
            <w:pPr>
              <w:pStyle w:val="17"/>
              <w:spacing w:before="221" w:line="222" w:lineRule="auto"/>
              <w:ind w:left="507"/>
              <w:rPr>
                <w:rFonts w:hint="eastAsia"/>
              </w:rPr>
            </w:pPr>
            <w:r>
              <w:rPr>
                <w:spacing w:val="-2"/>
              </w:rPr>
              <w:t>项目所在地</w:t>
            </w:r>
          </w:p>
        </w:tc>
        <w:tc>
          <w:tcPr>
            <w:tcW w:w="7017" w:type="dxa"/>
            <w:gridSpan w:val="3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208" w:type="dxa"/>
            <w:noWrap w:val="0"/>
            <w:vAlign w:val="top"/>
          </w:tcPr>
          <w:p>
            <w:pPr>
              <w:pStyle w:val="17"/>
              <w:spacing w:before="188" w:line="222" w:lineRule="auto"/>
              <w:ind w:left="628"/>
              <w:rPr>
                <w:rFonts w:hint="eastAsia"/>
              </w:rPr>
            </w:pPr>
            <w:r>
              <w:rPr>
                <w:spacing w:val="-2"/>
              </w:rPr>
              <w:t>设计单位</w:t>
            </w:r>
          </w:p>
        </w:tc>
        <w:tc>
          <w:tcPr>
            <w:tcW w:w="7017" w:type="dxa"/>
            <w:gridSpan w:val="3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208" w:type="dxa"/>
            <w:noWrap w:val="0"/>
            <w:vAlign w:val="top"/>
          </w:tcPr>
          <w:p>
            <w:pPr>
              <w:pStyle w:val="17"/>
              <w:spacing w:before="189" w:line="222" w:lineRule="auto"/>
              <w:ind w:left="625"/>
              <w:rPr>
                <w:rFonts w:hint="eastAsia"/>
              </w:rPr>
            </w:pPr>
            <w:r>
              <w:rPr>
                <w:spacing w:val="-2"/>
              </w:rPr>
              <w:t>通讯地址</w:t>
            </w:r>
          </w:p>
        </w:tc>
        <w:tc>
          <w:tcPr>
            <w:tcW w:w="2757" w:type="dxa"/>
            <w:noWrap w:val="0"/>
            <w:vAlign w:val="top"/>
          </w:tcPr>
          <w:p/>
        </w:tc>
        <w:tc>
          <w:tcPr>
            <w:tcW w:w="1548" w:type="dxa"/>
            <w:noWrap w:val="0"/>
            <w:vAlign w:val="top"/>
          </w:tcPr>
          <w:p>
            <w:pPr>
              <w:pStyle w:val="17"/>
              <w:spacing w:before="188" w:line="221" w:lineRule="auto"/>
              <w:ind w:left="312"/>
              <w:rPr>
                <w:rFonts w:hint="eastAsia"/>
              </w:rPr>
            </w:pPr>
            <w:r>
              <w:rPr>
                <w:spacing w:val="-11"/>
              </w:rPr>
              <w:t>邮</w:t>
            </w:r>
            <w:r>
              <w:rPr>
                <w:spacing w:val="1"/>
              </w:rPr>
              <w:t xml:space="preserve">    </w:t>
            </w:r>
            <w:r>
              <w:rPr>
                <w:spacing w:val="-11"/>
              </w:rPr>
              <w:t>编</w:t>
            </w:r>
          </w:p>
        </w:tc>
        <w:tc>
          <w:tcPr>
            <w:tcW w:w="2712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7" w:hRule="atLeast"/>
        </w:trPr>
        <w:tc>
          <w:tcPr>
            <w:tcW w:w="2208" w:type="dxa"/>
            <w:noWrap w:val="0"/>
            <w:vAlign w:val="top"/>
          </w:tcPr>
          <w:p>
            <w:pPr>
              <w:pStyle w:val="17"/>
              <w:spacing w:before="189" w:line="222" w:lineRule="auto"/>
              <w:ind w:left="613"/>
              <w:rPr>
                <w:rFonts w:hint="eastAsia"/>
              </w:rPr>
            </w:pPr>
            <w:r>
              <w:rPr>
                <w:spacing w:val="-9"/>
              </w:rPr>
              <w:t>联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系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人</w:t>
            </w:r>
          </w:p>
        </w:tc>
        <w:tc>
          <w:tcPr>
            <w:tcW w:w="2757" w:type="dxa"/>
            <w:noWrap w:val="0"/>
            <w:vAlign w:val="top"/>
          </w:tcPr>
          <w:p/>
        </w:tc>
        <w:tc>
          <w:tcPr>
            <w:tcW w:w="1548" w:type="dxa"/>
            <w:noWrap w:val="0"/>
            <w:vAlign w:val="top"/>
          </w:tcPr>
          <w:p>
            <w:pPr>
              <w:pStyle w:val="17"/>
              <w:spacing w:before="189" w:line="224" w:lineRule="auto"/>
              <w:ind w:left="315"/>
              <w:rPr>
                <w:rFonts w:hint="eastAsia"/>
              </w:rPr>
            </w:pPr>
            <w:r>
              <w:rPr>
                <w:spacing w:val="-13"/>
              </w:rPr>
              <w:t>电</w:t>
            </w:r>
            <w:r>
              <w:rPr>
                <w:spacing w:val="2"/>
              </w:rPr>
              <w:t xml:space="preserve">    </w:t>
            </w:r>
            <w:r>
              <w:rPr>
                <w:spacing w:val="-13"/>
              </w:rPr>
              <w:t>话</w:t>
            </w:r>
          </w:p>
        </w:tc>
        <w:tc>
          <w:tcPr>
            <w:tcW w:w="2712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208" w:type="dxa"/>
            <w:noWrap w:val="0"/>
            <w:vAlign w:val="top"/>
          </w:tcPr>
          <w:p>
            <w:pPr>
              <w:pStyle w:val="17"/>
              <w:spacing w:before="191" w:line="222" w:lineRule="auto"/>
              <w:ind w:left="625"/>
              <w:rPr>
                <w:rFonts w:hint="eastAsia"/>
              </w:rPr>
            </w:pPr>
            <w:r>
              <w:rPr>
                <w:spacing w:val="-2"/>
              </w:rPr>
              <w:t>施工单位</w:t>
            </w:r>
          </w:p>
        </w:tc>
        <w:tc>
          <w:tcPr>
            <w:tcW w:w="7017" w:type="dxa"/>
            <w:gridSpan w:val="3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7" w:hRule="atLeast"/>
        </w:trPr>
        <w:tc>
          <w:tcPr>
            <w:tcW w:w="2208" w:type="dxa"/>
            <w:noWrap w:val="0"/>
            <w:vAlign w:val="top"/>
          </w:tcPr>
          <w:p>
            <w:pPr>
              <w:pStyle w:val="17"/>
              <w:spacing w:before="192" w:line="222" w:lineRule="auto"/>
              <w:ind w:left="625"/>
              <w:rPr>
                <w:rFonts w:hint="eastAsia"/>
              </w:rPr>
            </w:pPr>
            <w:r>
              <w:rPr>
                <w:spacing w:val="-2"/>
              </w:rPr>
              <w:t>通讯地址</w:t>
            </w:r>
          </w:p>
        </w:tc>
        <w:tc>
          <w:tcPr>
            <w:tcW w:w="2757" w:type="dxa"/>
            <w:noWrap w:val="0"/>
            <w:vAlign w:val="top"/>
          </w:tcPr>
          <w:p/>
        </w:tc>
        <w:tc>
          <w:tcPr>
            <w:tcW w:w="1548" w:type="dxa"/>
            <w:noWrap w:val="0"/>
            <w:vAlign w:val="top"/>
          </w:tcPr>
          <w:p>
            <w:pPr>
              <w:pStyle w:val="17"/>
              <w:spacing w:before="191" w:line="221" w:lineRule="auto"/>
              <w:ind w:left="312"/>
              <w:rPr>
                <w:rFonts w:hint="eastAsia"/>
              </w:rPr>
            </w:pPr>
            <w:r>
              <w:rPr>
                <w:spacing w:val="-11"/>
              </w:rPr>
              <w:t>邮</w:t>
            </w:r>
            <w:r>
              <w:rPr>
                <w:spacing w:val="1"/>
              </w:rPr>
              <w:t xml:space="preserve">    </w:t>
            </w:r>
            <w:r>
              <w:rPr>
                <w:spacing w:val="-11"/>
              </w:rPr>
              <w:t>编</w:t>
            </w:r>
          </w:p>
        </w:tc>
        <w:tc>
          <w:tcPr>
            <w:tcW w:w="2712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7" w:hRule="atLeast"/>
        </w:trPr>
        <w:tc>
          <w:tcPr>
            <w:tcW w:w="2208" w:type="dxa"/>
            <w:noWrap w:val="0"/>
            <w:vAlign w:val="top"/>
          </w:tcPr>
          <w:p>
            <w:pPr>
              <w:pStyle w:val="17"/>
              <w:spacing w:before="192" w:line="222" w:lineRule="auto"/>
              <w:ind w:left="613"/>
              <w:rPr>
                <w:rFonts w:hint="eastAsia"/>
              </w:rPr>
            </w:pPr>
            <w:r>
              <w:rPr>
                <w:spacing w:val="-9"/>
              </w:rPr>
              <w:t>联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系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人</w:t>
            </w:r>
          </w:p>
        </w:tc>
        <w:tc>
          <w:tcPr>
            <w:tcW w:w="2757" w:type="dxa"/>
            <w:noWrap w:val="0"/>
            <w:vAlign w:val="top"/>
          </w:tcPr>
          <w:p/>
        </w:tc>
        <w:tc>
          <w:tcPr>
            <w:tcW w:w="1548" w:type="dxa"/>
            <w:noWrap w:val="0"/>
            <w:vAlign w:val="top"/>
          </w:tcPr>
          <w:p>
            <w:pPr>
              <w:pStyle w:val="17"/>
              <w:spacing w:before="192" w:line="224" w:lineRule="auto"/>
              <w:ind w:left="315"/>
              <w:rPr>
                <w:rFonts w:hint="eastAsia"/>
              </w:rPr>
            </w:pPr>
            <w:r>
              <w:rPr>
                <w:spacing w:val="-13"/>
              </w:rPr>
              <w:t>电</w:t>
            </w:r>
            <w:r>
              <w:rPr>
                <w:spacing w:val="2"/>
              </w:rPr>
              <w:t xml:space="preserve">    </w:t>
            </w:r>
            <w:r>
              <w:rPr>
                <w:spacing w:val="-13"/>
              </w:rPr>
              <w:t>话</w:t>
            </w:r>
          </w:p>
        </w:tc>
        <w:tc>
          <w:tcPr>
            <w:tcW w:w="2712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7" w:hRule="atLeast"/>
        </w:trPr>
        <w:tc>
          <w:tcPr>
            <w:tcW w:w="2208" w:type="dxa"/>
            <w:noWrap w:val="0"/>
            <w:vAlign w:val="top"/>
          </w:tcPr>
          <w:p>
            <w:pPr>
              <w:pStyle w:val="17"/>
              <w:spacing w:before="194" w:line="222" w:lineRule="auto"/>
              <w:ind w:left="626"/>
              <w:rPr>
                <w:rFonts w:hint="eastAsia"/>
              </w:rPr>
            </w:pPr>
            <w:r>
              <w:rPr>
                <w:spacing w:val="-2"/>
              </w:rPr>
              <w:t>监理单位</w:t>
            </w:r>
          </w:p>
        </w:tc>
        <w:tc>
          <w:tcPr>
            <w:tcW w:w="7017" w:type="dxa"/>
            <w:gridSpan w:val="3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208" w:type="dxa"/>
            <w:noWrap w:val="0"/>
            <w:vAlign w:val="top"/>
          </w:tcPr>
          <w:p>
            <w:pPr>
              <w:pStyle w:val="17"/>
              <w:spacing w:before="195" w:line="222" w:lineRule="auto"/>
              <w:ind w:left="625"/>
              <w:rPr>
                <w:rFonts w:hint="eastAsia"/>
              </w:rPr>
            </w:pPr>
            <w:r>
              <w:rPr>
                <w:spacing w:val="-2"/>
              </w:rPr>
              <w:t>通讯地址</w:t>
            </w:r>
          </w:p>
        </w:tc>
        <w:tc>
          <w:tcPr>
            <w:tcW w:w="2757" w:type="dxa"/>
            <w:noWrap w:val="0"/>
            <w:vAlign w:val="top"/>
          </w:tcPr>
          <w:p/>
        </w:tc>
        <w:tc>
          <w:tcPr>
            <w:tcW w:w="1548" w:type="dxa"/>
            <w:noWrap w:val="0"/>
            <w:vAlign w:val="top"/>
          </w:tcPr>
          <w:p>
            <w:pPr>
              <w:pStyle w:val="17"/>
              <w:spacing w:before="194" w:line="221" w:lineRule="auto"/>
              <w:ind w:left="312"/>
              <w:rPr>
                <w:rFonts w:hint="eastAsia"/>
              </w:rPr>
            </w:pPr>
            <w:r>
              <w:rPr>
                <w:spacing w:val="-11"/>
              </w:rPr>
              <w:t>邮</w:t>
            </w:r>
            <w:r>
              <w:rPr>
                <w:spacing w:val="1"/>
              </w:rPr>
              <w:t xml:space="preserve">    </w:t>
            </w:r>
            <w:r>
              <w:rPr>
                <w:spacing w:val="-11"/>
              </w:rPr>
              <w:t>编</w:t>
            </w:r>
          </w:p>
        </w:tc>
        <w:tc>
          <w:tcPr>
            <w:tcW w:w="2712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7" w:hRule="atLeast"/>
        </w:trPr>
        <w:tc>
          <w:tcPr>
            <w:tcW w:w="2208" w:type="dxa"/>
            <w:noWrap w:val="0"/>
            <w:vAlign w:val="top"/>
          </w:tcPr>
          <w:p>
            <w:pPr>
              <w:pStyle w:val="17"/>
              <w:spacing w:before="194" w:line="222" w:lineRule="auto"/>
              <w:ind w:left="613"/>
              <w:rPr>
                <w:rFonts w:hint="eastAsia"/>
              </w:rPr>
            </w:pPr>
            <w:r>
              <w:rPr>
                <w:spacing w:val="-9"/>
              </w:rPr>
              <w:t>联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系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人</w:t>
            </w:r>
          </w:p>
        </w:tc>
        <w:tc>
          <w:tcPr>
            <w:tcW w:w="2757" w:type="dxa"/>
            <w:noWrap w:val="0"/>
            <w:vAlign w:val="top"/>
          </w:tcPr>
          <w:p/>
        </w:tc>
        <w:tc>
          <w:tcPr>
            <w:tcW w:w="1548" w:type="dxa"/>
            <w:noWrap w:val="0"/>
            <w:vAlign w:val="top"/>
          </w:tcPr>
          <w:p>
            <w:pPr>
              <w:pStyle w:val="17"/>
              <w:spacing w:before="194" w:line="224" w:lineRule="auto"/>
              <w:ind w:left="315"/>
              <w:rPr>
                <w:rFonts w:hint="eastAsia"/>
              </w:rPr>
            </w:pPr>
            <w:r>
              <w:rPr>
                <w:spacing w:val="-13"/>
              </w:rPr>
              <w:t>电</w:t>
            </w:r>
            <w:r>
              <w:rPr>
                <w:spacing w:val="2"/>
              </w:rPr>
              <w:t xml:space="preserve">    </w:t>
            </w:r>
            <w:r>
              <w:rPr>
                <w:spacing w:val="-13"/>
              </w:rPr>
              <w:t>话</w:t>
            </w:r>
          </w:p>
        </w:tc>
        <w:tc>
          <w:tcPr>
            <w:tcW w:w="2712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7" w:hRule="atLeast"/>
        </w:trPr>
        <w:tc>
          <w:tcPr>
            <w:tcW w:w="2208" w:type="dxa"/>
            <w:noWrap w:val="0"/>
            <w:vAlign w:val="top"/>
          </w:tcPr>
          <w:p>
            <w:pPr>
              <w:pStyle w:val="17"/>
              <w:spacing w:before="265" w:line="222" w:lineRule="auto"/>
              <w:ind w:left="153"/>
              <w:rPr>
                <w:rFonts w:hint="eastAsia"/>
              </w:rPr>
            </w:pPr>
            <w:r>
              <w:rPr>
                <w:spacing w:val="-2"/>
              </w:rPr>
              <w:t>部品部件生产单位</w:t>
            </w:r>
          </w:p>
        </w:tc>
        <w:tc>
          <w:tcPr>
            <w:tcW w:w="7017" w:type="dxa"/>
            <w:gridSpan w:val="3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208" w:type="dxa"/>
            <w:noWrap w:val="0"/>
            <w:vAlign w:val="top"/>
          </w:tcPr>
          <w:p>
            <w:pPr>
              <w:pStyle w:val="17"/>
              <w:spacing w:before="197" w:line="222" w:lineRule="auto"/>
              <w:ind w:left="625"/>
              <w:rPr>
                <w:rFonts w:hint="eastAsia"/>
              </w:rPr>
            </w:pPr>
            <w:r>
              <w:rPr>
                <w:spacing w:val="-2"/>
              </w:rPr>
              <w:t>通讯地址</w:t>
            </w:r>
          </w:p>
        </w:tc>
        <w:tc>
          <w:tcPr>
            <w:tcW w:w="2757" w:type="dxa"/>
            <w:noWrap w:val="0"/>
            <w:vAlign w:val="top"/>
          </w:tcPr>
          <w:p/>
        </w:tc>
        <w:tc>
          <w:tcPr>
            <w:tcW w:w="1548" w:type="dxa"/>
            <w:noWrap w:val="0"/>
            <w:vAlign w:val="top"/>
          </w:tcPr>
          <w:p>
            <w:pPr>
              <w:pStyle w:val="17"/>
              <w:spacing w:before="196" w:line="221" w:lineRule="auto"/>
              <w:ind w:left="312"/>
              <w:rPr>
                <w:rFonts w:hint="eastAsia"/>
              </w:rPr>
            </w:pPr>
            <w:r>
              <w:rPr>
                <w:spacing w:val="-11"/>
              </w:rPr>
              <w:t>邮</w:t>
            </w:r>
            <w:r>
              <w:rPr>
                <w:spacing w:val="1"/>
              </w:rPr>
              <w:t xml:space="preserve">    </w:t>
            </w:r>
            <w:r>
              <w:rPr>
                <w:spacing w:val="-11"/>
              </w:rPr>
              <w:t>编</w:t>
            </w:r>
          </w:p>
        </w:tc>
        <w:tc>
          <w:tcPr>
            <w:tcW w:w="2712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7" w:hRule="atLeast"/>
        </w:trPr>
        <w:tc>
          <w:tcPr>
            <w:tcW w:w="2208" w:type="dxa"/>
            <w:noWrap w:val="0"/>
            <w:vAlign w:val="top"/>
          </w:tcPr>
          <w:p>
            <w:pPr>
              <w:pStyle w:val="17"/>
              <w:spacing w:before="197" w:line="221" w:lineRule="auto"/>
              <w:ind w:left="633"/>
              <w:rPr>
                <w:rFonts w:hint="eastAsia"/>
              </w:rPr>
            </w:pPr>
            <w:r>
              <w:rPr>
                <w:spacing w:val="-3"/>
              </w:rPr>
              <w:t>部件类型</w:t>
            </w:r>
          </w:p>
        </w:tc>
        <w:tc>
          <w:tcPr>
            <w:tcW w:w="2757" w:type="dxa"/>
            <w:noWrap w:val="0"/>
            <w:vAlign w:val="top"/>
          </w:tcPr>
          <w:p/>
        </w:tc>
        <w:tc>
          <w:tcPr>
            <w:tcW w:w="1548" w:type="dxa"/>
            <w:noWrap w:val="0"/>
            <w:vAlign w:val="top"/>
          </w:tcPr>
          <w:p>
            <w:pPr>
              <w:pStyle w:val="17"/>
              <w:spacing w:before="197" w:line="222" w:lineRule="auto"/>
              <w:ind w:left="301"/>
              <w:rPr>
                <w:rFonts w:hint="eastAsia"/>
              </w:rPr>
            </w:pPr>
            <w:r>
              <w:rPr>
                <w:spacing w:val="-2"/>
              </w:rPr>
              <w:t>设计用量</w:t>
            </w:r>
          </w:p>
        </w:tc>
        <w:tc>
          <w:tcPr>
            <w:tcW w:w="2712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8" w:hRule="atLeast"/>
        </w:trPr>
        <w:tc>
          <w:tcPr>
            <w:tcW w:w="2208" w:type="dxa"/>
            <w:noWrap w:val="0"/>
            <w:vAlign w:val="top"/>
          </w:tcPr>
          <w:p>
            <w:pPr>
              <w:pStyle w:val="17"/>
              <w:spacing w:before="198" w:line="222" w:lineRule="auto"/>
              <w:ind w:left="613"/>
              <w:rPr>
                <w:rFonts w:hint="eastAsia"/>
              </w:rPr>
            </w:pPr>
            <w:r>
              <w:rPr>
                <w:spacing w:val="-9"/>
              </w:rPr>
              <w:t>联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系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人</w:t>
            </w:r>
          </w:p>
        </w:tc>
        <w:tc>
          <w:tcPr>
            <w:tcW w:w="2757" w:type="dxa"/>
            <w:noWrap w:val="0"/>
            <w:vAlign w:val="top"/>
          </w:tcPr>
          <w:p/>
        </w:tc>
        <w:tc>
          <w:tcPr>
            <w:tcW w:w="1548" w:type="dxa"/>
            <w:noWrap w:val="0"/>
            <w:vAlign w:val="top"/>
          </w:tcPr>
          <w:p>
            <w:pPr>
              <w:pStyle w:val="17"/>
              <w:spacing w:before="198" w:line="224" w:lineRule="auto"/>
              <w:ind w:left="315"/>
              <w:rPr>
                <w:rFonts w:hint="eastAsia"/>
              </w:rPr>
            </w:pPr>
            <w:r>
              <w:rPr>
                <w:spacing w:val="-13"/>
              </w:rPr>
              <w:t>电</w:t>
            </w:r>
            <w:r>
              <w:rPr>
                <w:spacing w:val="2"/>
              </w:rPr>
              <w:t xml:space="preserve">    </w:t>
            </w:r>
            <w:r>
              <w:rPr>
                <w:spacing w:val="-13"/>
              </w:rPr>
              <w:t>话</w:t>
            </w:r>
          </w:p>
        </w:tc>
        <w:tc>
          <w:tcPr>
            <w:tcW w:w="2712" w:type="dxa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225" w:type="dxa"/>
            <w:gridSpan w:val="4"/>
            <w:noWrap w:val="0"/>
            <w:vAlign w:val="top"/>
          </w:tcPr>
          <w:p>
            <w:pPr>
              <w:pStyle w:val="17"/>
              <w:spacing w:before="118" w:line="222" w:lineRule="auto"/>
              <w:ind w:left="483"/>
              <w:rPr>
                <w:rFonts w:hint="eastAsia"/>
                <w:lang w:eastAsia="zh-CN"/>
              </w:rPr>
            </w:pPr>
            <w:r>
              <w:rPr>
                <w:b/>
                <w:bCs/>
                <w:spacing w:val="-1"/>
                <w:lang w:eastAsia="zh-CN"/>
              </w:rPr>
              <w:t>注：</w:t>
            </w:r>
            <w:r>
              <w:rPr>
                <w:spacing w:val="-1"/>
                <w:lang w:eastAsia="zh-CN"/>
              </w:rPr>
              <w:t>多家部品部件单位可另附页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  <w:sectPr>
          <w:footerReference r:id="rId6" w:type="default"/>
          <w:footerReference r:id="rId7" w:type="even"/>
          <w:pgSz w:w="11906" w:h="16839"/>
          <w:pgMar w:top="1431" w:right="1313" w:bottom="1421" w:left="1356" w:header="0" w:footer="1145" w:gutter="0"/>
          <w:pgNumType w:fmt="numberInDash"/>
          <w:cols w:space="720" w:num="1"/>
        </w:sectPr>
      </w:pPr>
    </w:p>
    <w:p>
      <w:pPr>
        <w:spacing w:before="7"/>
        <w:rPr>
          <w:lang w:eastAsia="zh-CN"/>
        </w:rPr>
      </w:pPr>
    </w:p>
    <w:p>
      <w:pPr>
        <w:spacing w:before="6"/>
        <w:rPr>
          <w:lang w:eastAsia="zh-CN"/>
        </w:rPr>
      </w:pPr>
    </w:p>
    <w:tbl>
      <w:tblPr>
        <w:tblStyle w:val="18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3566"/>
        <w:gridCol w:w="359"/>
        <w:gridCol w:w="1169"/>
        <w:gridCol w:w="755"/>
        <w:gridCol w:w="1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225" w:type="dxa"/>
            <w:gridSpan w:val="6"/>
            <w:noWrap w:val="0"/>
            <w:vAlign w:val="top"/>
          </w:tcPr>
          <w:p>
            <w:pPr>
              <w:pStyle w:val="17"/>
              <w:spacing w:before="232" w:line="221" w:lineRule="auto"/>
              <w:ind w:left="6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二、项目建筑工业化、数字化、绿色化应用情况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39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spacing w:line="244" w:lineRule="auto"/>
              <w:rPr>
                <w:lang w:eastAsia="zh-CN"/>
              </w:rPr>
            </w:pPr>
          </w:p>
          <w:p>
            <w:pPr>
              <w:pStyle w:val="17"/>
              <w:spacing w:before="78" w:line="222" w:lineRule="auto"/>
              <w:ind w:left="102"/>
              <w:rPr>
                <w:rFonts w:hint="eastAsia"/>
              </w:rPr>
            </w:pPr>
            <w:r>
              <w:rPr>
                <w:spacing w:val="-2"/>
              </w:rPr>
              <w:t>建筑工业化</w:t>
            </w:r>
          </w:p>
        </w:tc>
        <w:tc>
          <w:tcPr>
            <w:tcW w:w="3566" w:type="dxa"/>
            <w:noWrap w:val="0"/>
            <w:vAlign w:val="top"/>
          </w:tcPr>
          <w:p>
            <w:pPr>
              <w:pStyle w:val="17"/>
              <w:spacing w:before="268" w:line="221" w:lineRule="auto"/>
              <w:ind w:left="110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预评价或者评价装配式建筑等级</w:t>
            </w:r>
          </w:p>
        </w:tc>
        <w:tc>
          <w:tcPr>
            <w:tcW w:w="1528" w:type="dxa"/>
            <w:gridSpan w:val="2"/>
            <w:noWrap w:val="0"/>
            <w:vAlign w:val="top"/>
          </w:tcPr>
          <w:p>
            <w:pPr>
              <w:rPr>
                <w:lang w:eastAsia="zh-CN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pStyle w:val="17"/>
              <w:spacing w:before="268" w:line="222" w:lineRule="auto"/>
              <w:ind w:left="172"/>
              <w:rPr>
                <w:rFonts w:hint="eastAsia"/>
              </w:rPr>
            </w:pPr>
            <w:r>
              <w:rPr>
                <w:spacing w:val="-1"/>
              </w:rPr>
              <w:t>项目装配率     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3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/>
        </w:tc>
        <w:tc>
          <w:tcPr>
            <w:tcW w:w="3566" w:type="dxa"/>
            <w:noWrap w:val="0"/>
            <w:vAlign w:val="top"/>
          </w:tcPr>
          <w:p>
            <w:pPr>
              <w:pStyle w:val="17"/>
              <w:spacing w:before="275" w:line="221" w:lineRule="auto"/>
              <w:ind w:left="713"/>
              <w:rPr>
                <w:rFonts w:hint="eastAsia"/>
              </w:rPr>
            </w:pPr>
            <w:r>
              <w:rPr>
                <w:spacing w:val="-2"/>
              </w:rPr>
              <w:t>装配式建筑结构类型</w:t>
            </w:r>
          </w:p>
        </w:tc>
        <w:tc>
          <w:tcPr>
            <w:tcW w:w="359" w:type="dxa"/>
            <w:tcBorders>
              <w:right w:val="nil"/>
            </w:tcBorders>
            <w:noWrap w:val="0"/>
            <w:vAlign w:val="top"/>
          </w:tcPr>
          <w:p>
            <w:pPr>
              <w:pStyle w:val="17"/>
              <w:spacing w:before="30" w:line="261" w:lineRule="auto"/>
              <w:ind w:left="72" w:right="62"/>
              <w:rPr>
                <w:rFonts w:hint="eastAsia"/>
              </w:rPr>
            </w:pPr>
            <w:r>
              <w:rPr>
                <w:spacing w:val="-21"/>
              </w:rPr>
              <w:t>□</w:t>
            </w:r>
            <w:r>
              <w:t xml:space="preserve"> </w:t>
            </w:r>
            <w:r>
              <w:rPr>
                <w:spacing w:val="-21"/>
              </w:rPr>
              <w:t>□</w:t>
            </w:r>
          </w:p>
        </w:tc>
        <w:tc>
          <w:tcPr>
            <w:tcW w:w="1924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pStyle w:val="17"/>
              <w:spacing w:before="30" w:line="261" w:lineRule="auto"/>
              <w:ind w:left="67" w:right="666" w:hanging="2"/>
              <w:rPr>
                <w:rFonts w:hint="eastAsia"/>
              </w:rPr>
            </w:pPr>
            <w:r>
              <w:rPr>
                <w:spacing w:val="-2"/>
              </w:rPr>
              <w:t>混凝土结构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木结构</w:t>
            </w:r>
          </w:p>
        </w:tc>
        <w:tc>
          <w:tcPr>
            <w:tcW w:w="1977" w:type="dxa"/>
            <w:tcBorders>
              <w:left w:val="nil"/>
            </w:tcBorders>
            <w:noWrap w:val="0"/>
            <w:vAlign w:val="top"/>
          </w:tcPr>
          <w:p>
            <w:pPr>
              <w:pStyle w:val="17"/>
              <w:spacing w:before="29" w:line="224" w:lineRule="auto"/>
              <w:ind w:left="674"/>
              <w:rPr>
                <w:rFonts w:hint="eastAsia"/>
              </w:rPr>
            </w:pPr>
            <w:r>
              <w:rPr>
                <w:spacing w:val="-4"/>
              </w:rPr>
              <w:t>□钢结构</w:t>
            </w:r>
          </w:p>
          <w:p>
            <w:pPr>
              <w:pStyle w:val="17"/>
              <w:spacing w:before="104" w:line="218" w:lineRule="auto"/>
              <w:ind w:left="674"/>
              <w:rPr>
                <w:rFonts w:hint="eastAsia"/>
              </w:rPr>
            </w:pPr>
            <w:r>
              <w:rPr>
                <w:spacing w:val="-4"/>
              </w:rPr>
              <w:t>□混合结构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</w:trPr>
        <w:tc>
          <w:tcPr>
            <w:tcW w:w="1399" w:type="dxa"/>
            <w:vMerge w:val="continue"/>
            <w:tcBorders>
              <w:top w:val="nil"/>
            </w:tcBorders>
            <w:noWrap w:val="0"/>
            <w:vAlign w:val="top"/>
          </w:tcPr>
          <w:p/>
        </w:tc>
        <w:tc>
          <w:tcPr>
            <w:tcW w:w="3566" w:type="dxa"/>
            <w:noWrap w:val="0"/>
            <w:vAlign w:val="top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pStyle w:val="17"/>
              <w:spacing w:before="78" w:line="221" w:lineRule="auto"/>
              <w:ind w:left="704"/>
              <w:rPr>
                <w:rFonts w:hint="eastAsia"/>
              </w:rPr>
            </w:pPr>
            <w:r>
              <w:rPr>
                <w:spacing w:val="-1"/>
              </w:rPr>
              <w:t>采用的部品部件类型</w:t>
            </w:r>
          </w:p>
        </w:tc>
        <w:tc>
          <w:tcPr>
            <w:tcW w:w="4260" w:type="dxa"/>
            <w:gridSpan w:val="4"/>
            <w:noWrap w:val="0"/>
            <w:vAlign w:val="top"/>
          </w:tcPr>
          <w:p>
            <w:pPr>
              <w:pStyle w:val="17"/>
              <w:spacing w:before="125" w:line="309" w:lineRule="auto"/>
              <w:ind w:left="66" w:right="50" w:hanging="6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如</w:t>
            </w:r>
            <w:r>
              <w:rPr>
                <w:color w:val="auto"/>
                <w:spacing w:val="3"/>
                <w:lang w:eastAsia="zh-CN"/>
              </w:rPr>
              <w:t>预制梁、预制柱、</w:t>
            </w:r>
            <w:r>
              <w:rPr>
                <w:rFonts w:hint="eastAsia"/>
                <w:color w:val="auto"/>
                <w:spacing w:val="3"/>
                <w:lang w:eastAsia="zh-CN"/>
              </w:rPr>
              <w:t>混凝土铺装板、混凝土卫生间和厨房、钢筋及管道工厂化加工、</w:t>
            </w:r>
            <w:r>
              <w:rPr>
                <w:color w:val="auto"/>
                <w:spacing w:val="3"/>
                <w:lang w:eastAsia="zh-CN"/>
              </w:rPr>
              <w:t>集成卫生间等部品</w:t>
            </w:r>
            <w:r>
              <w:rPr>
                <w:color w:val="auto"/>
                <w:spacing w:val="7"/>
                <w:lang w:eastAsia="zh-CN"/>
              </w:rPr>
              <w:t xml:space="preserve"> </w:t>
            </w:r>
            <w:r>
              <w:rPr>
                <w:color w:val="auto"/>
                <w:spacing w:val="-3"/>
                <w:lang w:eastAsia="zh-CN"/>
              </w:rPr>
              <w:t>部件的采用情况（采用类型和工程量）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</w:trPr>
        <w:tc>
          <w:tcPr>
            <w:tcW w:w="139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pStyle w:val="17"/>
              <w:spacing w:before="78" w:line="222" w:lineRule="auto"/>
              <w:ind w:left="102"/>
              <w:rPr>
                <w:rFonts w:hint="eastAsia"/>
              </w:rPr>
            </w:pPr>
            <w:r>
              <w:rPr>
                <w:spacing w:val="-2"/>
              </w:rPr>
              <w:t>建筑数字化</w:t>
            </w:r>
          </w:p>
        </w:tc>
        <w:tc>
          <w:tcPr>
            <w:tcW w:w="3566" w:type="dxa"/>
            <w:noWrap w:val="0"/>
            <w:vAlign w:val="top"/>
          </w:tcPr>
          <w:p>
            <w:pPr>
              <w:spacing w:line="293" w:lineRule="auto"/>
            </w:pPr>
          </w:p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spacing w:line="294" w:lineRule="auto"/>
            </w:pPr>
          </w:p>
          <w:p>
            <w:pPr>
              <w:pStyle w:val="17"/>
              <w:spacing w:before="78" w:line="221" w:lineRule="auto"/>
              <w:ind w:left="707"/>
              <w:rPr>
                <w:rFonts w:hint="eastAsia"/>
              </w:rPr>
            </w:pPr>
            <w:r>
              <w:rPr>
                <w:spacing w:val="-2"/>
              </w:rPr>
              <w:t>数字化技术应用种类</w:t>
            </w:r>
          </w:p>
        </w:tc>
        <w:tc>
          <w:tcPr>
            <w:tcW w:w="4260" w:type="dxa"/>
            <w:gridSpan w:val="4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1399" w:type="dxa"/>
            <w:vMerge w:val="continue"/>
            <w:tcBorders>
              <w:top w:val="nil"/>
            </w:tcBorders>
            <w:noWrap w:val="0"/>
            <w:vAlign w:val="top"/>
          </w:tcPr>
          <w:p/>
        </w:tc>
        <w:tc>
          <w:tcPr>
            <w:tcW w:w="3566" w:type="dxa"/>
            <w:noWrap w:val="0"/>
            <w:vAlign w:val="top"/>
          </w:tcPr>
          <w:p>
            <w:pPr>
              <w:spacing w:line="255" w:lineRule="auto"/>
            </w:pPr>
          </w:p>
          <w:p>
            <w:pPr>
              <w:spacing w:line="255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pStyle w:val="17"/>
              <w:spacing w:before="78" w:line="222" w:lineRule="auto"/>
              <w:ind w:left="821"/>
              <w:rPr>
                <w:rFonts w:hint="eastAsia"/>
              </w:rPr>
            </w:pPr>
            <w:r>
              <w:rPr>
                <w:spacing w:val="-2"/>
              </w:rPr>
              <w:t>数字化技术应用阶段</w:t>
            </w:r>
          </w:p>
        </w:tc>
        <w:tc>
          <w:tcPr>
            <w:tcW w:w="4260" w:type="dxa"/>
            <w:gridSpan w:val="4"/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39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pStyle w:val="17"/>
              <w:spacing w:before="78" w:line="221" w:lineRule="auto"/>
              <w:ind w:left="102"/>
              <w:rPr>
                <w:rFonts w:hint="eastAsia"/>
              </w:rPr>
            </w:pPr>
            <w:r>
              <w:rPr>
                <w:spacing w:val="-2"/>
              </w:rPr>
              <w:t>建筑绿色化</w:t>
            </w:r>
          </w:p>
        </w:tc>
        <w:tc>
          <w:tcPr>
            <w:tcW w:w="3566" w:type="dxa"/>
            <w:noWrap w:val="0"/>
            <w:vAlign w:val="top"/>
          </w:tcPr>
          <w:p>
            <w:pPr>
              <w:pStyle w:val="17"/>
              <w:spacing w:before="284" w:line="221" w:lineRule="auto"/>
              <w:ind w:left="230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预评价或者评价绿色建筑等级</w:t>
            </w:r>
          </w:p>
        </w:tc>
        <w:tc>
          <w:tcPr>
            <w:tcW w:w="4260" w:type="dxa"/>
            <w:gridSpan w:val="4"/>
            <w:noWrap w:val="0"/>
            <w:vAlign w:val="top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139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lang w:eastAsia="zh-CN"/>
              </w:rPr>
            </w:pPr>
          </w:p>
        </w:tc>
        <w:tc>
          <w:tcPr>
            <w:tcW w:w="3566" w:type="dxa"/>
            <w:noWrap w:val="0"/>
            <w:vAlign w:val="top"/>
          </w:tcPr>
          <w:p>
            <w:pPr>
              <w:spacing w:line="287" w:lineRule="auto"/>
              <w:rPr>
                <w:lang w:eastAsia="zh-CN"/>
              </w:rPr>
            </w:pPr>
          </w:p>
          <w:p>
            <w:pPr>
              <w:spacing w:line="287" w:lineRule="auto"/>
              <w:rPr>
                <w:lang w:eastAsia="zh-CN"/>
              </w:rPr>
            </w:pPr>
          </w:p>
          <w:p>
            <w:pPr>
              <w:spacing w:line="287" w:lineRule="auto"/>
              <w:rPr>
                <w:lang w:eastAsia="zh-CN"/>
              </w:rPr>
            </w:pPr>
          </w:p>
          <w:p>
            <w:pPr>
              <w:pStyle w:val="17"/>
              <w:spacing w:before="78" w:line="221" w:lineRule="auto"/>
              <w:ind w:left="826"/>
              <w:rPr>
                <w:rFonts w:hint="eastAsia"/>
              </w:rPr>
            </w:pPr>
            <w:r>
              <w:rPr>
                <w:spacing w:val="-2"/>
              </w:rPr>
              <w:t>建筑能耗标准类型</w:t>
            </w:r>
          </w:p>
        </w:tc>
        <w:tc>
          <w:tcPr>
            <w:tcW w:w="4260" w:type="dxa"/>
            <w:gridSpan w:val="4"/>
            <w:noWrap w:val="0"/>
            <w:vAlign w:val="top"/>
          </w:tcPr>
          <w:p>
            <w:pPr>
              <w:spacing w:line="265" w:lineRule="auto"/>
              <w:rPr>
                <w:lang w:eastAsia="zh-CN"/>
              </w:rPr>
            </w:pPr>
          </w:p>
          <w:p>
            <w:pPr>
              <w:pStyle w:val="17"/>
              <w:spacing w:before="78" w:line="221" w:lineRule="auto"/>
              <w:ind w:left="1480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□星级绿色建筑</w:t>
            </w:r>
          </w:p>
          <w:p>
            <w:pPr>
              <w:pStyle w:val="17"/>
              <w:spacing w:before="112" w:line="222" w:lineRule="auto"/>
              <w:ind w:left="1480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□超低能耗建筑</w:t>
            </w:r>
          </w:p>
          <w:p>
            <w:pPr>
              <w:pStyle w:val="17"/>
              <w:spacing w:before="111" w:line="221" w:lineRule="auto"/>
              <w:ind w:left="1480"/>
              <w:rPr>
                <w:rFonts w:hint="eastAsia"/>
              </w:rPr>
            </w:pPr>
            <w:r>
              <w:rPr>
                <w:spacing w:val="-3"/>
              </w:rPr>
              <w:t>□近零能耗建筑</w:t>
            </w:r>
          </w:p>
          <w:p>
            <w:pPr>
              <w:pStyle w:val="17"/>
              <w:spacing w:before="112" w:line="221" w:lineRule="auto"/>
              <w:ind w:left="1512"/>
              <w:rPr>
                <w:rFonts w:hint="eastAsia"/>
              </w:rPr>
            </w:pPr>
            <w:r>
              <w:rPr>
                <w:spacing w:val="-4"/>
              </w:rPr>
              <w:t>□零碳建筑</w:t>
            </w:r>
          </w:p>
        </w:tc>
      </w:tr>
    </w:tbl>
    <w:p/>
    <w:p>
      <w:pPr>
        <w:sectPr>
          <w:footerReference r:id="rId8" w:type="default"/>
          <w:footerReference r:id="rId9" w:type="even"/>
          <w:pgSz w:w="11906" w:h="16839"/>
          <w:pgMar w:top="1431" w:right="1313" w:bottom="1421" w:left="1356" w:header="0" w:footer="1145" w:gutter="0"/>
          <w:pgNumType w:fmt="numberInDash"/>
          <w:cols w:space="720" w:num="1"/>
        </w:sectPr>
      </w:pPr>
    </w:p>
    <w:p>
      <w:pPr>
        <w:spacing w:before="7"/>
      </w:pPr>
    </w:p>
    <w:p>
      <w:pPr>
        <w:spacing w:before="6"/>
      </w:pPr>
    </w:p>
    <w:tbl>
      <w:tblPr>
        <w:tblStyle w:val="18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0" w:hRule="atLeast"/>
        </w:trPr>
        <w:tc>
          <w:tcPr>
            <w:tcW w:w="9225" w:type="dxa"/>
            <w:noWrap w:val="0"/>
            <w:vAlign w:val="top"/>
          </w:tcPr>
          <w:p>
            <w:pPr>
              <w:pStyle w:val="17"/>
              <w:spacing w:before="194" w:line="220" w:lineRule="auto"/>
              <w:ind w:left="65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三、项目所在地住房和城乡建设主管部门意见</w:t>
            </w: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pStyle w:val="17"/>
              <w:spacing w:before="78" w:line="222" w:lineRule="auto"/>
              <w:ind w:left="7156"/>
              <w:rPr>
                <w:rFonts w:hint="eastAsia"/>
              </w:rPr>
            </w:pPr>
            <w:r>
              <w:rPr>
                <w:spacing w:val="0"/>
              </w:rPr>
              <w:t>（公章）</w:t>
            </w:r>
          </w:p>
          <w:p>
            <w:pPr>
              <w:pStyle w:val="17"/>
              <w:spacing w:before="151" w:line="223" w:lineRule="auto"/>
              <w:ind w:left="6661"/>
              <w:rPr>
                <w:rFonts w:hint="eastAsi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9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75" w:hRule="atLeast"/>
        </w:trPr>
        <w:tc>
          <w:tcPr>
            <w:tcW w:w="9225" w:type="dxa"/>
            <w:noWrap w:val="0"/>
            <w:vAlign w:val="top"/>
          </w:tcPr>
          <w:p>
            <w:pPr>
              <w:pStyle w:val="17"/>
              <w:spacing w:before="192" w:line="220" w:lineRule="auto"/>
              <w:ind w:left="74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四、盟市住房和城乡建设主管部门意见</w:t>
            </w: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2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spacing w:line="263" w:lineRule="auto"/>
              <w:rPr>
                <w:lang w:eastAsia="zh-CN"/>
              </w:rPr>
            </w:pPr>
          </w:p>
          <w:p>
            <w:pPr>
              <w:pStyle w:val="17"/>
              <w:spacing w:before="78" w:line="222" w:lineRule="auto"/>
              <w:ind w:left="7156"/>
              <w:rPr>
                <w:rFonts w:hint="eastAsia"/>
              </w:rPr>
            </w:pPr>
            <w:r>
              <w:rPr>
                <w:spacing w:val="0"/>
              </w:rPr>
              <w:t>（公章）</w:t>
            </w:r>
          </w:p>
          <w:p>
            <w:pPr>
              <w:pStyle w:val="17"/>
              <w:spacing w:before="151" w:line="223" w:lineRule="auto"/>
              <w:ind w:left="6661"/>
              <w:rPr>
                <w:rFonts w:hint="eastAsi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9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7" w:hRule="atLeast"/>
        </w:trPr>
        <w:tc>
          <w:tcPr>
            <w:tcW w:w="9225" w:type="dxa"/>
            <w:noWrap w:val="0"/>
            <w:vAlign w:val="top"/>
          </w:tcPr>
          <w:p>
            <w:pPr>
              <w:pStyle w:val="17"/>
              <w:spacing w:before="148" w:line="220" w:lineRule="auto"/>
              <w:ind w:left="6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五、自治区住房和城乡建设厅意见</w:t>
            </w: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17"/>
              <w:spacing w:before="78" w:line="222" w:lineRule="auto"/>
              <w:ind w:left="7156"/>
              <w:rPr>
                <w:rFonts w:hint="eastAsia"/>
              </w:rPr>
            </w:pPr>
            <w:r>
              <w:rPr>
                <w:spacing w:val="0"/>
              </w:rPr>
              <w:t>（公章）</w:t>
            </w:r>
          </w:p>
          <w:p>
            <w:pPr>
              <w:pStyle w:val="17"/>
              <w:spacing w:before="181" w:line="223" w:lineRule="auto"/>
              <w:ind w:left="6781"/>
              <w:rPr>
                <w:rFonts w:hint="eastAsia"/>
              </w:rPr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 </w:t>
            </w:r>
            <w:r>
              <w:rPr>
                <w:spacing w:val="-9"/>
              </w:rPr>
              <w:t>月</w:t>
            </w:r>
            <w:r>
              <w:rPr>
                <w:spacing w:val="9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kern w:val="2"/>
          <w:sz w:val="21"/>
          <w:szCs w:val="24"/>
          <w:lang w:val="en-US" w:eastAsia="zh-CN" w:bidi="ar-SA"/>
        </w:rPr>
      </w:pPr>
    </w:p>
    <w:sectPr>
      <w:headerReference r:id="rId10" w:type="default"/>
      <w:footerReference r:id="rId11" w:type="default"/>
      <w:footerReference r:id="rId12" w:type="even"/>
      <w:pgSz w:w="11907" w:h="16840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9gLqy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n5f77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G4C8N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299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v90TPdAQAAwA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CmpQT3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MVRE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9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HDZpSndAQAAvw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LG6OZd8BAAC/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w0+Gd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DT4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  <w:docVar w:name="KSO_WPS_MARK_KEY" w:val="e2ed5c18-9ff1-4506-b10a-03006a3539f9"/>
  </w:docVars>
  <w:rsids>
    <w:rsidRoot w:val="005C376A"/>
    <w:rsid w:val="000403F6"/>
    <w:rsid w:val="001B41AE"/>
    <w:rsid w:val="00216D89"/>
    <w:rsid w:val="00232D97"/>
    <w:rsid w:val="003F536D"/>
    <w:rsid w:val="00425A58"/>
    <w:rsid w:val="00450EBA"/>
    <w:rsid w:val="004C15D0"/>
    <w:rsid w:val="004C2B6E"/>
    <w:rsid w:val="005761C7"/>
    <w:rsid w:val="005C376A"/>
    <w:rsid w:val="008D3770"/>
    <w:rsid w:val="009503FD"/>
    <w:rsid w:val="00982B42"/>
    <w:rsid w:val="00A14C24"/>
    <w:rsid w:val="00A2776D"/>
    <w:rsid w:val="00AC6305"/>
    <w:rsid w:val="00BA4B2C"/>
    <w:rsid w:val="00BB63BE"/>
    <w:rsid w:val="00BC4E10"/>
    <w:rsid w:val="00C5138C"/>
    <w:rsid w:val="00C812E5"/>
    <w:rsid w:val="00F8383C"/>
    <w:rsid w:val="065A7B9F"/>
    <w:rsid w:val="0FEFD128"/>
    <w:rsid w:val="15124F92"/>
    <w:rsid w:val="17C25BF6"/>
    <w:rsid w:val="18CB23FA"/>
    <w:rsid w:val="1F3D9219"/>
    <w:rsid w:val="27B635B2"/>
    <w:rsid w:val="2FFD7B62"/>
    <w:rsid w:val="2FFDCD0A"/>
    <w:rsid w:val="34C672B8"/>
    <w:rsid w:val="3BDF852A"/>
    <w:rsid w:val="3DF7ABDD"/>
    <w:rsid w:val="3F71D26A"/>
    <w:rsid w:val="3F9F30F9"/>
    <w:rsid w:val="3FFFB6FF"/>
    <w:rsid w:val="4AFF012E"/>
    <w:rsid w:val="4B7E08B8"/>
    <w:rsid w:val="4B835AD7"/>
    <w:rsid w:val="4F7F8200"/>
    <w:rsid w:val="4FFFA19B"/>
    <w:rsid w:val="54FDD377"/>
    <w:rsid w:val="561BE4D8"/>
    <w:rsid w:val="57AB00E4"/>
    <w:rsid w:val="57B50573"/>
    <w:rsid w:val="5B5E2AEB"/>
    <w:rsid w:val="5C6B61DA"/>
    <w:rsid w:val="5D3FC611"/>
    <w:rsid w:val="5DFB07D7"/>
    <w:rsid w:val="5FB738B3"/>
    <w:rsid w:val="5FFE89A5"/>
    <w:rsid w:val="63A70C73"/>
    <w:rsid w:val="64EF9753"/>
    <w:rsid w:val="657F6ABD"/>
    <w:rsid w:val="6677729B"/>
    <w:rsid w:val="69FDFB42"/>
    <w:rsid w:val="6BEB12E7"/>
    <w:rsid w:val="6E8F1CC4"/>
    <w:rsid w:val="6EB7B913"/>
    <w:rsid w:val="6EEF3AE5"/>
    <w:rsid w:val="6EFF7AC2"/>
    <w:rsid w:val="6F7B6111"/>
    <w:rsid w:val="6FA71B28"/>
    <w:rsid w:val="6FAFAF60"/>
    <w:rsid w:val="6FFE7D4A"/>
    <w:rsid w:val="701D5D3D"/>
    <w:rsid w:val="73FD1B42"/>
    <w:rsid w:val="74C56520"/>
    <w:rsid w:val="76AF5D6D"/>
    <w:rsid w:val="77EED517"/>
    <w:rsid w:val="77FFACA9"/>
    <w:rsid w:val="79E30EE8"/>
    <w:rsid w:val="7B9F08C2"/>
    <w:rsid w:val="7BBD7F3D"/>
    <w:rsid w:val="7BDBF0C8"/>
    <w:rsid w:val="7BF7850F"/>
    <w:rsid w:val="7BFF0C41"/>
    <w:rsid w:val="7C5521FE"/>
    <w:rsid w:val="7C59C696"/>
    <w:rsid w:val="7D4B8D38"/>
    <w:rsid w:val="7DFF09B1"/>
    <w:rsid w:val="7E35F891"/>
    <w:rsid w:val="7FB5DF09"/>
    <w:rsid w:val="7FB71A75"/>
    <w:rsid w:val="7FEB134C"/>
    <w:rsid w:val="7FF75FCD"/>
    <w:rsid w:val="7FFDA89C"/>
    <w:rsid w:val="89EB045C"/>
    <w:rsid w:val="97BF68F8"/>
    <w:rsid w:val="97CF8FF3"/>
    <w:rsid w:val="999B1203"/>
    <w:rsid w:val="99FF27AF"/>
    <w:rsid w:val="A75DD8C0"/>
    <w:rsid w:val="AFD25DBA"/>
    <w:rsid w:val="AFDB732B"/>
    <w:rsid w:val="B6FF052C"/>
    <w:rsid w:val="B9BEE69C"/>
    <w:rsid w:val="B9FF7E53"/>
    <w:rsid w:val="B9FF86D4"/>
    <w:rsid w:val="BB79DB4E"/>
    <w:rsid w:val="BC9CBF7D"/>
    <w:rsid w:val="BFBD7254"/>
    <w:rsid w:val="BFDF04C8"/>
    <w:rsid w:val="BFF367F7"/>
    <w:rsid w:val="CF3AC0E5"/>
    <w:rsid w:val="CF7DE0C8"/>
    <w:rsid w:val="CF9B3B77"/>
    <w:rsid w:val="CFD8A0E1"/>
    <w:rsid w:val="CFFCD65C"/>
    <w:rsid w:val="D6FF5733"/>
    <w:rsid w:val="D7FE79E7"/>
    <w:rsid w:val="DBC7DCD8"/>
    <w:rsid w:val="DBDB14F8"/>
    <w:rsid w:val="DBF5AFB2"/>
    <w:rsid w:val="DCE7D93E"/>
    <w:rsid w:val="DE77F8AD"/>
    <w:rsid w:val="DF3837E0"/>
    <w:rsid w:val="EAEEDBAA"/>
    <w:rsid w:val="EBBA4521"/>
    <w:rsid w:val="EBBBCF1F"/>
    <w:rsid w:val="EBFE1F65"/>
    <w:rsid w:val="ECEA522D"/>
    <w:rsid w:val="ED95A6FD"/>
    <w:rsid w:val="EDBDEE7B"/>
    <w:rsid w:val="EDF609D5"/>
    <w:rsid w:val="EDFD0021"/>
    <w:rsid w:val="EF9FFFD4"/>
    <w:rsid w:val="EFF3C66A"/>
    <w:rsid w:val="F3FB9AF5"/>
    <w:rsid w:val="F5FDA84A"/>
    <w:rsid w:val="F76753E2"/>
    <w:rsid w:val="F78F5BF7"/>
    <w:rsid w:val="F7E63024"/>
    <w:rsid w:val="F7F7474F"/>
    <w:rsid w:val="F7F7F100"/>
    <w:rsid w:val="F7FF49EA"/>
    <w:rsid w:val="F9EC9FF3"/>
    <w:rsid w:val="FBB7BFAE"/>
    <w:rsid w:val="FC9EEBB2"/>
    <w:rsid w:val="FDB7FB40"/>
    <w:rsid w:val="FEDFBBEF"/>
    <w:rsid w:val="FEED6DD6"/>
    <w:rsid w:val="FF77161E"/>
    <w:rsid w:val="FF7DDB9D"/>
    <w:rsid w:val="FF927387"/>
    <w:rsid w:val="FFA66F57"/>
    <w:rsid w:val="FFE7C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beforeAutospacing="0" w:after="120" w:afterAutospacing="0"/>
      <w:ind w:left="420" w:leftChars="200"/>
    </w:p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6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脚 Char"/>
    <w:link w:val="6"/>
    <w:uiPriority w:val="99"/>
    <w:rPr>
      <w:kern w:val="2"/>
      <w:sz w:val="18"/>
      <w:szCs w:val="18"/>
    </w:rPr>
  </w:style>
  <w:style w:type="character" w:customStyle="1" w:styleId="14">
    <w:name w:val="页眉 Char"/>
    <w:link w:val="7"/>
    <w:uiPriority w:val="0"/>
    <w:rPr>
      <w:kern w:val="2"/>
      <w:sz w:val="18"/>
      <w:szCs w:val="18"/>
    </w:rPr>
  </w:style>
  <w:style w:type="paragraph" w:customStyle="1" w:styleId="15">
    <w:name w:val="课题正文"/>
    <w:basedOn w:val="1"/>
    <w:qFormat/>
    <w:uiPriority w:val="0"/>
    <w:pPr>
      <w:spacing w:line="600" w:lineRule="exact"/>
      <w:ind w:firstLine="880" w:firstLineChars="200"/>
    </w:pPr>
    <w:rPr>
      <w:rFonts w:hint="eastAsia" w:ascii="Times New Roman" w:hAnsi="Times New Roman" w:eastAsia="仿宋" w:cs="Times New Roman"/>
      <w:kern w:val="0"/>
      <w:sz w:val="32"/>
      <w:szCs w:val="20"/>
    </w:rPr>
  </w:style>
  <w:style w:type="paragraph" w:customStyle="1" w:styleId="16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17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</w:rPr>
  </w:style>
  <w:style w:type="table" w:customStyle="1" w:styleId="18">
    <w:name w:val="Table Normal"/>
    <w:unhideWhenUsed/>
    <w:qFormat/>
    <w:uiPriority w:val="0"/>
    <w:tblPr>
      <w:tblStyle w:val="9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header" Target="head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1100</Words>
  <Characters>1122</Characters>
  <Lines>1</Lines>
  <Paragraphs>1</Paragraphs>
  <TotalTime>3</TotalTime>
  <ScaleCrop>false</ScaleCrop>
  <LinksUpToDate>false</LinksUpToDate>
  <CharactersWithSpaces>1412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2018-05-15T17:46:00Z</dcterms:created>
  <dc:creator>微软用户</dc:creator>
  <cp:lastModifiedBy>来哥</cp:lastModifiedBy>
  <cp:lastPrinted>2022-03-22T11:10:00Z</cp:lastPrinted>
  <dcterms:modified xsi:type="dcterms:W3CDTF">2024-11-01T02:43:05Z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E7795E857437416DA3AC6587ACC23D89</vt:lpwstr>
  </property>
</Properties>
</file>