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AED96">
      <w:pP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40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635" w:tblpY="463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720"/>
        <w:gridCol w:w="805"/>
        <w:gridCol w:w="692"/>
        <w:gridCol w:w="734"/>
        <w:gridCol w:w="643"/>
        <w:gridCol w:w="808"/>
        <w:gridCol w:w="989"/>
        <w:gridCol w:w="1018"/>
        <w:gridCol w:w="692"/>
        <w:gridCol w:w="927"/>
        <w:gridCol w:w="1154"/>
        <w:gridCol w:w="850"/>
        <w:gridCol w:w="850"/>
        <w:gridCol w:w="850"/>
        <w:gridCol w:w="967"/>
        <w:gridCol w:w="914"/>
      </w:tblGrid>
      <w:tr w14:paraId="0236F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23666985">
            <w:pPr>
              <w:spacing w:beforeLines="0" w:afterLines="0"/>
              <w:jc w:val="center"/>
              <w:rPr>
                <w:rFonts w:hint="eastAsia" w:ascii="CESI浠垮畫-GB2312" w:hAnsi="CESI浠垮畫-GB2312" w:eastAsia="CESI浠垮畫-GB2312"/>
                <w:b/>
                <w:color w:val="000000"/>
                <w:sz w:val="32"/>
                <w:szCs w:val="20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36"/>
                <w:szCs w:val="36"/>
              </w:rPr>
              <w:t>民族药相关信息统计表</w:t>
            </w:r>
            <w:bookmarkEnd w:id="0"/>
          </w:p>
        </w:tc>
      </w:tr>
      <w:tr w14:paraId="06AB2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459" w:type="pct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07DA033F">
            <w:pPr>
              <w:spacing w:beforeLines="0" w:afterLines="0"/>
              <w:jc w:val="left"/>
              <w:rPr>
                <w:rFonts w:hint="eastAsia" w:ascii="瀹嬩綋" w:hAnsi="瀹嬩綋" w:eastAsia="瀹嬩綋"/>
                <w:color w:val="000000"/>
                <w:sz w:val="20"/>
                <w:szCs w:val="20"/>
              </w:rPr>
            </w:pPr>
            <w:r>
              <w:rPr>
                <w:rFonts w:hint="eastAsia" w:ascii="瀹嬩綋" w:hAnsi="瀹嬩綋" w:eastAsia="瀹嬩綋"/>
                <w:color w:val="000000"/>
                <w:sz w:val="20"/>
                <w:szCs w:val="20"/>
              </w:rPr>
              <w:t>生产企业名称（盖章）：</w:t>
            </w:r>
          </w:p>
        </w:tc>
        <w:tc>
          <w:tcPr>
            <w:tcW w:w="2540" w:type="pct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0A9786AD">
            <w:pPr>
              <w:spacing w:beforeLines="0" w:afterLines="0"/>
              <w:jc w:val="left"/>
              <w:rPr>
                <w:rFonts w:hint="eastAsia" w:ascii="瀹嬩綋" w:hAnsi="瀹嬩綋" w:eastAsia="瀹嬩綋"/>
                <w:color w:val="000000"/>
                <w:sz w:val="20"/>
                <w:szCs w:val="20"/>
              </w:rPr>
            </w:pPr>
            <w:r>
              <w:rPr>
                <w:rFonts w:hint="eastAsia" w:ascii="瀹嬩綋" w:hAnsi="瀹嬩綋" w:eastAsia="瀹嬩綋"/>
                <w:color w:val="000000"/>
                <w:sz w:val="20"/>
                <w:szCs w:val="20"/>
              </w:rPr>
              <w:t>填报日期：</w:t>
            </w:r>
          </w:p>
        </w:tc>
      </w:tr>
      <w:tr w14:paraId="3BA4F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1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F7B847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序号</w:t>
            </w:r>
          </w:p>
        </w:tc>
        <w:tc>
          <w:tcPr>
            <w:tcW w:w="25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E33805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民族药类别</w:t>
            </w:r>
          </w:p>
        </w:tc>
        <w:tc>
          <w:tcPr>
            <w:tcW w:w="2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BF73A8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医保编码</w:t>
            </w: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A8DABF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药品名称</w:t>
            </w:r>
          </w:p>
        </w:tc>
        <w:tc>
          <w:tcPr>
            <w:tcW w:w="2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E83B51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剂型</w:t>
            </w:r>
          </w:p>
        </w:tc>
        <w:tc>
          <w:tcPr>
            <w:tcW w:w="2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422FCC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成份</w:t>
            </w:r>
          </w:p>
        </w:tc>
        <w:tc>
          <w:tcPr>
            <w:tcW w:w="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FCDA4B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适应症</w:t>
            </w: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D45960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批准文号</w:t>
            </w:r>
          </w:p>
        </w:tc>
        <w:tc>
          <w:tcPr>
            <w:tcW w:w="35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BEAACA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批件有效期至</w:t>
            </w: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B60D64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注册规格</w:t>
            </w: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E5630B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药品价格 /盒</w:t>
            </w: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AF263E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药品价格 /片、粒</w:t>
            </w: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C3F5D4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全国中标价格</w:t>
            </w: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83D290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2025年产量</w:t>
            </w: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876DEC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2025年销量</w:t>
            </w:r>
          </w:p>
        </w:tc>
        <w:tc>
          <w:tcPr>
            <w:tcW w:w="3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018D0D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是否为独家产品</w:t>
            </w:r>
          </w:p>
        </w:tc>
        <w:tc>
          <w:tcPr>
            <w:tcW w:w="3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8BC8EB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1"/>
                <w:szCs w:val="20"/>
              </w:rPr>
              <w:t>上市时间</w:t>
            </w:r>
          </w:p>
        </w:tc>
      </w:tr>
      <w:tr w14:paraId="1018B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C20C40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268EF6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F0E9D6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95409F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09091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B79ABF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8FC54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9AB9F7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4EEC4C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BAF12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22B56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0D1C5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14821D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3D557E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ED40FA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49BB2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8F855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</w:tr>
      <w:tr w14:paraId="7DAE1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A3B65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8B16C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193399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9F560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74989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135486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395530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AADB58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33D4E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E7381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6296B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C2D8E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B3C68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F9C5B88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34737A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1128D7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4C26AE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</w:tr>
      <w:tr w14:paraId="428F3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6731C8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42B3E3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1CD267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7DB75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A6FE78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1FCA8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5A7977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B2A75A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442315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A0933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D298C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FBD037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B4D92F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F55B18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B5C91E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F4BD7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BEE748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</w:tr>
      <w:tr w14:paraId="62BC3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FAC7A5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76C33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016BBE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A4ED5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8A0B8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A9423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4A2027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84ECC2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205DE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0DB95D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1478AC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B99E13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A1E545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D4D04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803B23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2C5F2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740E23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</w:tr>
      <w:tr w14:paraId="78EE6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0D509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AF90BE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8ABDD3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6E2200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B1E3C5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FADA7A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634BF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BDE8D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B406A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0FDF9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771EA3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3E534D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E3C49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FD61E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27C57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78E53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C2BFF5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</w:tr>
      <w:tr w14:paraId="409ED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43F195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19EAF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88360B">
            <w:pPr>
              <w:spacing w:beforeLines="0" w:afterLines="0"/>
              <w:jc w:val="center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47B530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E06443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57FA97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2B840F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F252B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09B31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27822C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A740A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40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A6DADD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D68D0B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BC5F84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4690EF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126691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E935F9">
            <w:pPr>
              <w:spacing w:beforeLines="0" w:afterLines="0"/>
              <w:jc w:val="righ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</w:p>
        </w:tc>
      </w:tr>
      <w:tr w14:paraId="5C507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459" w:type="pct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440A8201">
            <w:pPr>
              <w:spacing w:beforeLines="0" w:afterLines="0"/>
              <w:jc w:val="lef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  <w:t>填报人：</w:t>
            </w:r>
          </w:p>
        </w:tc>
        <w:tc>
          <w:tcPr>
            <w:tcW w:w="2540" w:type="pct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 w14:paraId="41C69B6E">
            <w:pPr>
              <w:spacing w:beforeLines="0" w:afterLines="0"/>
              <w:jc w:val="left"/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</w:pPr>
            <w:r>
              <w:rPr>
                <w:rFonts w:hint="eastAsia" w:ascii="国标黑体" w:hAnsi="国标黑体" w:eastAsia="国标黑体" w:cs="国标黑体"/>
                <w:color w:val="000000"/>
                <w:sz w:val="20"/>
                <w:szCs w:val="20"/>
              </w:rPr>
              <w:t>联系电话：</w:t>
            </w:r>
          </w:p>
        </w:tc>
      </w:tr>
    </w:tbl>
    <w:p w14:paraId="2B56E679">
      <w:pPr>
        <w:ind w:left="0" w:leftChars="0" w:firstLine="0" w:firstLineChars="0"/>
      </w:pPr>
    </w:p>
    <w:sectPr>
      <w:pgSz w:w="16838" w:h="11906" w:orient="landscape"/>
      <w:pgMar w:top="669" w:right="1440" w:bottom="669" w:left="1440" w:header="720" w:footer="720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CESI浠垮畫-GB2312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瀹嬩綋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KSOF557087D0">
    <w:panose1 w:val="02000500000000000000"/>
    <w:charset w:val="86"/>
    <w:family w:val="auto"/>
    <w:pitch w:val="default"/>
    <w:sig w:usb0="00000001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SOF7DF6CDC0">
    <w:panose1 w:val="02000500000000000000"/>
    <w:charset w:val="86"/>
    <w:family w:val="auto"/>
    <w:pitch w:val="default"/>
    <w:sig w:usb0="00000001" w:usb1="00000000" w:usb2="00000000" w:usb3="00000000" w:csb0="00040001" w:csb1="00000000"/>
  </w:font>
  <w:font w:name="KSOF5570FC2F">
    <w:panose1 w:val="02000500000000000000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B34688"/>
    <w:multiLevelType w:val="multilevel"/>
    <w:tmpl w:val="C7B34688"/>
    <w:lvl w:ilvl="0" w:tentative="0">
      <w:start w:val="1"/>
      <w:numFmt w:val="chineseCounting"/>
      <w:pStyle w:val="13"/>
      <w:suff w:val="space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  <w:b/>
        <w:sz w:val="32"/>
      </w:rPr>
    </w:lvl>
    <w:lvl w:ilvl="1" w:tentative="0">
      <w:start w:val="1"/>
      <w:numFmt w:val="decimal"/>
      <w:pStyle w:val="15"/>
      <w:isLgl/>
      <w:suff w:val="space"/>
      <w:lvlText w:val="%1.%2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16"/>
      <w:isLgl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17"/>
      <w:isLgl/>
      <w:suff w:val="space"/>
      <w:lvlText w:val="%1.%2.%3.%4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pStyle w:val="18"/>
      <w:isLgl/>
      <w:suff w:val="space"/>
      <w:lvlText w:val="%1.%2.%3.%4.%5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pStyle w:val="19"/>
      <w:isLgl/>
      <w:suff w:val="space"/>
      <w:lvlText w:val="%1.%2.%3.%4.%5.%6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6" w:tentative="0">
      <w:start w:val="1"/>
      <w:numFmt w:val="decimal"/>
      <w:pStyle w:val="20"/>
      <w:isLgl/>
      <w:suff w:val="space"/>
      <w:lvlText w:val="%1.%2.%3.%4.%5.%6.%7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tabs>
          <w:tab w:val="left" w:pos="420"/>
        </w:tabs>
        <w:ind w:left="0" w:firstLine="0"/>
      </w:pPr>
      <w:rPr>
        <w:rFonts w:hint="eastAsia" w:ascii="宋体" w:hAnsi="宋体" w:eastAsia="宋体" w:cs="宋体"/>
      </w:rPr>
    </w:lvl>
  </w:abstractNum>
  <w:abstractNum w:abstractNumId="1">
    <w:nsid w:val="79526D2A"/>
    <w:multiLevelType w:val="multilevel"/>
    <w:tmpl w:val="79526D2A"/>
    <w:lvl w:ilvl="0" w:tentative="0">
      <w:start w:val="1"/>
      <w:numFmt w:val="decimal"/>
      <w:suff w:val="space"/>
      <w:lvlText w:val="第%1章"/>
      <w:lvlJc w:val="left"/>
      <w:pPr>
        <w:tabs>
          <w:tab w:val="left" w:pos="0"/>
        </w:tabs>
        <w:ind w:left="284" w:firstLine="0"/>
      </w:pPr>
      <w:rPr>
        <w:rFonts w:hint="default"/>
      </w:rPr>
    </w:lvl>
    <w:lvl w:ilvl="1" w:tentative="0">
      <w:start w:val="1"/>
      <w:numFmt w:val="decimal"/>
      <w:pStyle w:val="2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/>
        <w:color w:val="C81D31" w:themeColor="accent6" w:themeShade="BF"/>
      </w:rPr>
    </w:lvl>
    <w:lvl w:ilvl="2" w:tentative="0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92D050"/>
        <w:spacing w:val="0"/>
        <w:w w:val="100"/>
        <w:kern w:val="0"/>
        <w:position w:val="0"/>
        <w:sz w:val="2"/>
        <w:szCs w:val="2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default" w:ascii="Times New Roman" w:hAnsi="Times New Roman" w:cs="Times New Roman"/>
        <w:b w:val="0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E3A5B"/>
    <w:rsid w:val="01F75839"/>
    <w:rsid w:val="08F9217A"/>
    <w:rsid w:val="0EB77358"/>
    <w:rsid w:val="4A2C419C"/>
    <w:rsid w:val="54B96610"/>
    <w:rsid w:val="5F2D69FB"/>
    <w:rsid w:val="6F130D6B"/>
    <w:rsid w:val="70117A67"/>
    <w:rsid w:val="77DE3A5B"/>
    <w:rsid w:val="7E83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numPr>
        <w:ilvl w:val="1"/>
        <w:numId w:val="1"/>
      </w:numPr>
      <w:spacing w:before="120" w:after="120" w:line="480" w:lineRule="auto"/>
      <w:ind w:rightChars="100"/>
      <w:jc w:val="left"/>
      <w:outlineLvl w:val="1"/>
    </w:pPr>
    <w:rPr>
      <w:rFonts w:ascii="Arial" w:hAnsi="Arial" w:eastAsia="黑体" w:cs="Times New Roman"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toc 1"/>
    <w:basedOn w:val="1"/>
    <w:next w:val="1"/>
    <w:link w:val="11"/>
    <w:qFormat/>
    <w:uiPriority w:val="0"/>
    <w:rPr>
      <w:rFonts w:eastAsia="微软雅黑" w:asciiTheme="minorAscii" w:hAnsiTheme="minorAscii"/>
      <w:sz w:val="30"/>
    </w:rPr>
  </w:style>
  <w:style w:type="paragraph" w:styleId="5">
    <w:name w:val="toc 2"/>
    <w:basedOn w:val="1"/>
    <w:next w:val="1"/>
    <w:link w:val="12"/>
    <w:qFormat/>
    <w:uiPriority w:val="0"/>
    <w:pPr>
      <w:tabs>
        <w:tab w:val="decimal" w:pos="105"/>
      </w:tabs>
      <w:ind w:left="420" w:leftChars="200"/>
    </w:pPr>
    <w:rPr>
      <w:rFonts w:ascii="微软雅黑" w:hAnsi="微软雅黑" w:eastAsia="仿宋" w:cs="微软雅黑"/>
      <w:sz w:val="2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目录"/>
    <w:basedOn w:val="1"/>
    <w:qFormat/>
    <w:uiPriority w:val="0"/>
    <w:pPr>
      <w:spacing w:beforeLines="0" w:afterLines="0"/>
      <w:jc w:val="center"/>
      <w:outlineLvl w:val="0"/>
    </w:pPr>
    <w:rPr>
      <w:rFonts w:eastAsia="微软雅黑" w:asciiTheme="minorAscii" w:hAnsiTheme="minorAscii"/>
      <w:sz w:val="72"/>
      <w:szCs w:val="84"/>
    </w:rPr>
  </w:style>
  <w:style w:type="character" w:customStyle="1" w:styleId="11">
    <w:name w:val="目录 1 Char"/>
    <w:link w:val="4"/>
    <w:qFormat/>
    <w:uiPriority w:val="0"/>
    <w:rPr>
      <w:rFonts w:eastAsia="微软雅黑" w:asciiTheme="minorAscii" w:hAnsiTheme="minorAscii"/>
      <w:sz w:val="30"/>
    </w:rPr>
  </w:style>
  <w:style w:type="character" w:customStyle="1" w:styleId="12">
    <w:name w:val="目录 2 Char"/>
    <w:link w:val="5"/>
    <w:qFormat/>
    <w:uiPriority w:val="0"/>
    <w:rPr>
      <w:rFonts w:ascii="微软雅黑" w:hAnsi="微软雅黑" w:eastAsia="仿宋" w:cs="微软雅黑"/>
      <w:sz w:val="28"/>
    </w:rPr>
  </w:style>
  <w:style w:type="paragraph" w:customStyle="1" w:styleId="13">
    <w:name w:val="一级标题"/>
    <w:basedOn w:val="1"/>
    <w:next w:val="1"/>
    <w:link w:val="14"/>
    <w:qFormat/>
    <w:uiPriority w:val="0"/>
    <w:pPr>
      <w:pageBreakBefore/>
      <w:numPr>
        <w:ilvl w:val="0"/>
        <w:numId w:val="2"/>
      </w:numPr>
      <w:tabs>
        <w:tab w:val="left" w:pos="420"/>
        <w:tab w:val="clear" w:pos="0"/>
      </w:tabs>
      <w:spacing w:before="50" w:beforeLines="50" w:after="50" w:afterLines="50" w:line="360" w:lineRule="auto"/>
      <w:ind w:firstLineChars="0"/>
      <w:jc w:val="center"/>
      <w:outlineLvl w:val="0"/>
    </w:pPr>
    <w:rPr>
      <w:rFonts w:eastAsia="宋体"/>
      <w:b/>
    </w:rPr>
  </w:style>
  <w:style w:type="character" w:customStyle="1" w:styleId="14">
    <w:name w:val="一级标题 Char"/>
    <w:link w:val="13"/>
    <w:qFormat/>
    <w:uiPriority w:val="0"/>
    <w:rPr>
      <w:rFonts w:eastAsia="宋体"/>
      <w:b/>
      <w:sz w:val="32"/>
    </w:rPr>
  </w:style>
  <w:style w:type="paragraph" w:customStyle="1" w:styleId="15">
    <w:name w:val="二级标题"/>
    <w:basedOn w:val="1"/>
    <w:uiPriority w:val="0"/>
    <w:pPr>
      <w:numPr>
        <w:ilvl w:val="1"/>
        <w:numId w:val="2"/>
      </w:numPr>
      <w:ind w:firstLine="0" w:firstLineChars="0"/>
    </w:pPr>
  </w:style>
  <w:style w:type="paragraph" w:customStyle="1" w:styleId="16">
    <w:name w:val="三级标题"/>
    <w:basedOn w:val="1"/>
    <w:uiPriority w:val="0"/>
    <w:pPr>
      <w:numPr>
        <w:ilvl w:val="2"/>
        <w:numId w:val="2"/>
      </w:numPr>
      <w:ind w:firstLine="0" w:firstLineChars="0"/>
    </w:pPr>
  </w:style>
  <w:style w:type="paragraph" w:customStyle="1" w:styleId="17">
    <w:name w:val="四级标题"/>
    <w:basedOn w:val="1"/>
    <w:uiPriority w:val="0"/>
    <w:pPr>
      <w:numPr>
        <w:ilvl w:val="3"/>
        <w:numId w:val="2"/>
      </w:numPr>
      <w:ind w:firstLine="0" w:firstLineChars="0"/>
    </w:pPr>
  </w:style>
  <w:style w:type="paragraph" w:customStyle="1" w:styleId="18">
    <w:name w:val="五级标题"/>
    <w:basedOn w:val="1"/>
    <w:qFormat/>
    <w:uiPriority w:val="0"/>
    <w:pPr>
      <w:numPr>
        <w:ilvl w:val="4"/>
        <w:numId w:val="2"/>
      </w:numPr>
      <w:ind w:firstLine="0" w:firstLineChars="0"/>
    </w:pPr>
  </w:style>
  <w:style w:type="paragraph" w:customStyle="1" w:styleId="19">
    <w:name w:val="六级标题"/>
    <w:basedOn w:val="1"/>
    <w:uiPriority w:val="0"/>
    <w:pPr>
      <w:numPr>
        <w:ilvl w:val="5"/>
        <w:numId w:val="2"/>
      </w:numPr>
      <w:ind w:firstLine="0" w:firstLineChars="0"/>
    </w:pPr>
  </w:style>
  <w:style w:type="paragraph" w:customStyle="1" w:styleId="20">
    <w:name w:val="七级标题"/>
    <w:basedOn w:val="1"/>
    <w:qFormat/>
    <w:uiPriority w:val="0"/>
    <w:pPr>
      <w:numPr>
        <w:ilvl w:val="6"/>
        <w:numId w:val="2"/>
      </w:numPr>
      <w:ind w:firstLine="0" w:firstLineChars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2025-12-05T02:29:00Z</dcterms:created>
  <dc:creator>段段</dc:creator>
  <cp:lastModifiedBy>段段</cp:lastModifiedBy>
  <dcterms:modified xsi:type="dcterms:W3CDTF">2025-12-05T02:30:36Z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9EF99796629F4C14869B76F4D97AB512_11</vt:lpwstr>
  </property>
  <property fmtid="{D5CDD505-2E9C-101B-9397-08002B2CF9AE}" pid="4" name="KSOTemplateDocerSaveRecord">
    <vt:lpwstr>eyJoZGlkIjoiZTkxZGY0Y2ZhNDM0MWFjOTI3OGJmYzFhYjJhNTE4YzUiLCJ1c2VySWQiOiI3NTgxNjg2MjcifQ==</vt:lpwstr>
  </property>
</Properties>
</file>